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8A322" w14:textId="0B5F4603" w:rsidR="00FA112D" w:rsidRDefault="00495669">
      <w:pPr>
        <w:rPr>
          <w:b/>
          <w:bCs/>
          <w:sz w:val="28"/>
          <w:szCs w:val="28"/>
        </w:rPr>
      </w:pPr>
      <w:r>
        <w:rPr>
          <w:b/>
          <w:bCs/>
          <w:sz w:val="28"/>
          <w:szCs w:val="28"/>
        </w:rPr>
        <w:t>M pox</w:t>
      </w:r>
    </w:p>
    <w:p w14:paraId="4D403EAF" w14:textId="7D4A52AD" w:rsidR="008F4D0D" w:rsidRDefault="008F4D0D">
      <w:pPr>
        <w:rPr>
          <w:b/>
          <w:bCs/>
          <w:sz w:val="28"/>
          <w:szCs w:val="28"/>
        </w:rPr>
      </w:pPr>
      <w:r>
        <w:rPr>
          <w:b/>
          <w:bCs/>
          <w:sz w:val="28"/>
          <w:szCs w:val="28"/>
        </w:rPr>
        <w:t>Surgery Site Preparedness Briefing Paper</w:t>
      </w:r>
    </w:p>
    <w:p w14:paraId="252135C4" w14:textId="2AF5B754" w:rsidR="008F4D0D" w:rsidRPr="00AF66CC" w:rsidRDefault="00AF66CC">
      <w:pPr>
        <w:rPr>
          <w:sz w:val="28"/>
          <w:szCs w:val="28"/>
        </w:rPr>
      </w:pPr>
      <w:r>
        <w:rPr>
          <w:sz w:val="28"/>
          <w:szCs w:val="28"/>
        </w:rPr>
        <w:t>Whilst unlikely we need to be prepared in case a patient with suspected Mpox attends the surgery.</w:t>
      </w:r>
    </w:p>
    <w:p w14:paraId="73E3AB9B" w14:textId="7CECBA00" w:rsidR="008F4D0D" w:rsidRDefault="008F4D0D">
      <w:pPr>
        <w:rPr>
          <w:b/>
          <w:bCs/>
          <w:sz w:val="28"/>
          <w:szCs w:val="28"/>
        </w:rPr>
      </w:pPr>
      <w:r>
        <w:rPr>
          <w:b/>
          <w:bCs/>
          <w:sz w:val="28"/>
          <w:szCs w:val="28"/>
        </w:rPr>
        <w:t>Surgery Managers (or their appropriate Deputy)</w:t>
      </w:r>
    </w:p>
    <w:p w14:paraId="7B82634A" w14:textId="5181D346" w:rsidR="008F4D0D" w:rsidRDefault="008F4D0D">
      <w:pPr>
        <w:rPr>
          <w:sz w:val="28"/>
          <w:szCs w:val="28"/>
        </w:rPr>
      </w:pPr>
      <w:r>
        <w:rPr>
          <w:sz w:val="28"/>
          <w:szCs w:val="28"/>
        </w:rPr>
        <w:t>Please ensure the following is available and in all clinical rooms:</w:t>
      </w:r>
    </w:p>
    <w:p w14:paraId="379052A2" w14:textId="27316B63" w:rsidR="008F4D0D" w:rsidRDefault="008F4D0D" w:rsidP="008F4D0D">
      <w:pPr>
        <w:pStyle w:val="ListParagraph"/>
        <w:numPr>
          <w:ilvl w:val="0"/>
          <w:numId w:val="1"/>
        </w:numPr>
        <w:rPr>
          <w:sz w:val="28"/>
          <w:szCs w:val="28"/>
        </w:rPr>
      </w:pPr>
      <w:r>
        <w:rPr>
          <w:sz w:val="28"/>
          <w:szCs w:val="28"/>
        </w:rPr>
        <w:t>Aprons.</w:t>
      </w:r>
    </w:p>
    <w:p w14:paraId="777E8A88" w14:textId="71536408" w:rsidR="008F4D0D" w:rsidRDefault="008F4D0D" w:rsidP="008F4D0D">
      <w:pPr>
        <w:pStyle w:val="ListParagraph"/>
        <w:numPr>
          <w:ilvl w:val="0"/>
          <w:numId w:val="1"/>
        </w:numPr>
        <w:rPr>
          <w:sz w:val="28"/>
          <w:szCs w:val="28"/>
        </w:rPr>
      </w:pPr>
      <w:r>
        <w:rPr>
          <w:sz w:val="28"/>
          <w:szCs w:val="28"/>
        </w:rPr>
        <w:t>Gloves in Sizes Small Medium and Large.</w:t>
      </w:r>
    </w:p>
    <w:p w14:paraId="625A7191" w14:textId="48FEC835" w:rsidR="008F4D0D" w:rsidRDefault="008F4D0D" w:rsidP="008F4D0D">
      <w:pPr>
        <w:pStyle w:val="ListParagraph"/>
        <w:numPr>
          <w:ilvl w:val="0"/>
          <w:numId w:val="1"/>
        </w:numPr>
        <w:rPr>
          <w:sz w:val="28"/>
          <w:szCs w:val="28"/>
        </w:rPr>
      </w:pPr>
      <w:r>
        <w:rPr>
          <w:sz w:val="28"/>
          <w:szCs w:val="28"/>
        </w:rPr>
        <w:t>Handwashing station including hand soap and hand sanitizer.</w:t>
      </w:r>
    </w:p>
    <w:p w14:paraId="63B7989F" w14:textId="5D20E1C3" w:rsidR="008F4D0D" w:rsidRDefault="008F4D0D" w:rsidP="008F4D0D">
      <w:pPr>
        <w:rPr>
          <w:sz w:val="28"/>
          <w:szCs w:val="28"/>
        </w:rPr>
      </w:pPr>
      <w:r>
        <w:rPr>
          <w:sz w:val="28"/>
          <w:szCs w:val="28"/>
        </w:rPr>
        <w:t>Please ensure the following is available at all surgery sites:</w:t>
      </w:r>
    </w:p>
    <w:p w14:paraId="3119ED3E" w14:textId="5EF1662E" w:rsidR="008F4D0D" w:rsidRDefault="008F4D0D" w:rsidP="008F4D0D">
      <w:pPr>
        <w:pStyle w:val="ListParagraph"/>
        <w:numPr>
          <w:ilvl w:val="0"/>
          <w:numId w:val="2"/>
        </w:numPr>
        <w:rPr>
          <w:sz w:val="28"/>
          <w:szCs w:val="28"/>
        </w:rPr>
      </w:pPr>
      <w:r>
        <w:rPr>
          <w:sz w:val="28"/>
          <w:szCs w:val="28"/>
        </w:rPr>
        <w:t xml:space="preserve">FFP3 facemasks, these should be in date and in an easily accessible location known to all team members </w:t>
      </w:r>
      <w:proofErr w:type="gramStart"/>
      <w:r>
        <w:rPr>
          <w:sz w:val="28"/>
          <w:szCs w:val="28"/>
        </w:rPr>
        <w:t>( especially</w:t>
      </w:r>
      <w:proofErr w:type="gramEnd"/>
      <w:r>
        <w:rPr>
          <w:sz w:val="28"/>
          <w:szCs w:val="28"/>
        </w:rPr>
        <w:t xml:space="preserve"> the PCN team in case of Locums and contractors requesting this)</w:t>
      </w:r>
    </w:p>
    <w:p w14:paraId="734A80ED" w14:textId="0C41013B" w:rsidR="00AF66CC" w:rsidRDefault="00AF66CC" w:rsidP="00AF66CC">
      <w:pPr>
        <w:pStyle w:val="ListParagraph"/>
        <w:rPr>
          <w:sz w:val="28"/>
          <w:szCs w:val="28"/>
        </w:rPr>
      </w:pPr>
      <w:r>
        <w:rPr>
          <w:sz w:val="28"/>
          <w:szCs w:val="28"/>
        </w:rPr>
        <w:t xml:space="preserve">At this stage a small supply of 10 masks at each site to be held, please coordinate ordering across sites to prevent </w:t>
      </w:r>
      <w:proofErr w:type="gramStart"/>
      <w:r>
        <w:rPr>
          <w:sz w:val="28"/>
          <w:szCs w:val="28"/>
        </w:rPr>
        <w:t>expiration</w:t>
      </w:r>
      <w:proofErr w:type="gramEnd"/>
    </w:p>
    <w:p w14:paraId="4CC17259" w14:textId="6BAA42DF" w:rsidR="00AF66CC" w:rsidRDefault="00AF66CC" w:rsidP="008F4D0D">
      <w:pPr>
        <w:pStyle w:val="ListParagraph"/>
        <w:numPr>
          <w:ilvl w:val="0"/>
          <w:numId w:val="2"/>
        </w:numPr>
        <w:rPr>
          <w:sz w:val="28"/>
          <w:szCs w:val="28"/>
        </w:rPr>
      </w:pPr>
      <w:r>
        <w:rPr>
          <w:sz w:val="28"/>
          <w:szCs w:val="28"/>
        </w:rPr>
        <w:t>Long Sleeved splashproof apron (x2)</w:t>
      </w:r>
    </w:p>
    <w:p w14:paraId="22120AAC" w14:textId="0E49FF23" w:rsidR="00C17BDB" w:rsidRDefault="00C17BDB" w:rsidP="008F4D0D">
      <w:pPr>
        <w:pStyle w:val="ListParagraph"/>
        <w:numPr>
          <w:ilvl w:val="0"/>
          <w:numId w:val="2"/>
        </w:numPr>
        <w:rPr>
          <w:sz w:val="28"/>
          <w:szCs w:val="28"/>
        </w:rPr>
      </w:pPr>
      <w:r>
        <w:rPr>
          <w:sz w:val="28"/>
          <w:szCs w:val="28"/>
        </w:rPr>
        <w:t>Eye protection (ideally visor)</w:t>
      </w:r>
    </w:p>
    <w:p w14:paraId="57DBBE85" w14:textId="478BC3CD" w:rsidR="008F4D0D" w:rsidRDefault="008F4D0D" w:rsidP="008F4D0D">
      <w:pPr>
        <w:rPr>
          <w:sz w:val="28"/>
          <w:szCs w:val="28"/>
        </w:rPr>
      </w:pPr>
      <w:r>
        <w:rPr>
          <w:sz w:val="28"/>
          <w:szCs w:val="28"/>
        </w:rPr>
        <w:t>Please identify the following:</w:t>
      </w:r>
    </w:p>
    <w:p w14:paraId="49F2D7BE" w14:textId="53AB69AB" w:rsidR="008F4D0D" w:rsidRDefault="00AF66CC" w:rsidP="008F4D0D">
      <w:pPr>
        <w:pStyle w:val="ListParagraph"/>
        <w:numPr>
          <w:ilvl w:val="0"/>
          <w:numId w:val="2"/>
        </w:numPr>
        <w:rPr>
          <w:sz w:val="28"/>
          <w:szCs w:val="28"/>
        </w:rPr>
      </w:pPr>
      <w:r>
        <w:rPr>
          <w:sz w:val="28"/>
          <w:szCs w:val="28"/>
        </w:rPr>
        <w:t xml:space="preserve">A nominated space to be used for isolation of a patient with suspected M Pox – this may differ day to </w:t>
      </w:r>
      <w:proofErr w:type="gramStart"/>
      <w:r>
        <w:rPr>
          <w:sz w:val="28"/>
          <w:szCs w:val="28"/>
        </w:rPr>
        <w:t>day</w:t>
      </w:r>
      <w:proofErr w:type="gramEnd"/>
      <w:r>
        <w:rPr>
          <w:sz w:val="28"/>
          <w:szCs w:val="28"/>
        </w:rPr>
        <w:t xml:space="preserve"> so a local plan shared with the reception teams to be made.</w:t>
      </w:r>
    </w:p>
    <w:p w14:paraId="4B3F9757" w14:textId="7AF29E68" w:rsidR="008F4D0D" w:rsidRPr="00C17BDB" w:rsidRDefault="008F4D0D" w:rsidP="00060DE5">
      <w:pPr>
        <w:pStyle w:val="ListParagraph"/>
        <w:numPr>
          <w:ilvl w:val="0"/>
          <w:numId w:val="2"/>
        </w:numPr>
        <w:rPr>
          <w:sz w:val="28"/>
          <w:szCs w:val="28"/>
        </w:rPr>
      </w:pPr>
      <w:r w:rsidRPr="00C17BDB">
        <w:rPr>
          <w:sz w:val="28"/>
          <w:szCs w:val="28"/>
        </w:rPr>
        <w:t xml:space="preserve">A route of access and egress that has the least contact with staff members and patients in the surgery (similar to COVID access) Please inform local clinicians and PCNs which route is to be used for 'suspected </w:t>
      </w:r>
      <w:r w:rsidR="00AF66CC" w:rsidRPr="00C17BDB">
        <w:rPr>
          <w:sz w:val="28"/>
          <w:szCs w:val="28"/>
        </w:rPr>
        <w:t xml:space="preserve">Mpox </w:t>
      </w:r>
      <w:r w:rsidRPr="00C17BDB">
        <w:rPr>
          <w:sz w:val="28"/>
          <w:szCs w:val="28"/>
        </w:rPr>
        <w:t xml:space="preserve">' </w:t>
      </w:r>
      <w:proofErr w:type="gramStart"/>
      <w:r w:rsidRPr="00C17BDB">
        <w:rPr>
          <w:sz w:val="28"/>
          <w:szCs w:val="28"/>
        </w:rPr>
        <w:t>case</w:t>
      </w:r>
      <w:proofErr w:type="gramEnd"/>
    </w:p>
    <w:sectPr w:rsidR="008F4D0D" w:rsidRPr="00C17BD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1606C" w14:textId="77777777" w:rsidR="008F4D0D" w:rsidRDefault="008F4D0D" w:rsidP="008F4D0D">
      <w:pPr>
        <w:spacing w:after="0" w:line="240" w:lineRule="auto"/>
      </w:pPr>
      <w:r>
        <w:separator/>
      </w:r>
    </w:p>
  </w:endnote>
  <w:endnote w:type="continuationSeparator" w:id="0">
    <w:p w14:paraId="0DF34BF1" w14:textId="77777777" w:rsidR="008F4D0D" w:rsidRDefault="008F4D0D" w:rsidP="008F4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36505" w14:textId="77777777" w:rsidR="008F4D0D" w:rsidRDefault="008F4D0D" w:rsidP="008F4D0D">
      <w:pPr>
        <w:spacing w:after="0" w:line="240" w:lineRule="auto"/>
      </w:pPr>
      <w:r>
        <w:separator/>
      </w:r>
    </w:p>
  </w:footnote>
  <w:footnote w:type="continuationSeparator" w:id="0">
    <w:p w14:paraId="3B97FCD6" w14:textId="77777777" w:rsidR="008F4D0D" w:rsidRDefault="008F4D0D" w:rsidP="008F4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FFBE" w14:textId="40AF3708" w:rsidR="008F4D0D" w:rsidRDefault="00843943" w:rsidP="00843943">
    <w:pPr>
      <w:pStyle w:val="NormalWeb"/>
    </w:pPr>
    <w:r>
      <w:rPr>
        <w:noProof/>
      </w:rPr>
      <w:t xml:space="preserve">    </w:t>
    </w:r>
    <w:r>
      <w:rPr>
        <w:noProof/>
      </w:rPr>
      <w:drawing>
        <wp:inline distT="0" distB="0" distL="0" distR="0" wp14:anchorId="23F90A52" wp14:editId="05B23D7D">
          <wp:extent cx="1104900" cy="1133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33475"/>
                  </a:xfrm>
                  <a:prstGeom prst="rect">
                    <a:avLst/>
                  </a:prstGeom>
                  <a:noFill/>
                  <a:ln>
                    <a:noFill/>
                  </a:ln>
                </pic:spPr>
              </pic:pic>
            </a:graphicData>
          </a:graphic>
        </wp:inline>
      </w:drawing>
    </w:r>
    <w:r>
      <w:t xml:space="preserve">                                                                       </w:t>
    </w:r>
    <w:r w:rsidRPr="00C57CAC">
      <w:rPr>
        <w:rFonts w:ascii="Calibri" w:eastAsia="Calibri" w:hAnsi="Calibri"/>
        <w:noProof/>
      </w:rPr>
      <w:drawing>
        <wp:inline distT="0" distB="0" distL="0" distR="0" wp14:anchorId="1CDEFE02" wp14:editId="23B1041E">
          <wp:extent cx="14287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84E9C"/>
    <w:multiLevelType w:val="hybridMultilevel"/>
    <w:tmpl w:val="D3F64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3D573D"/>
    <w:multiLevelType w:val="hybridMultilevel"/>
    <w:tmpl w:val="A484E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442770">
    <w:abstractNumId w:val="0"/>
  </w:num>
  <w:num w:numId="2" w16cid:durableId="2126659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0D"/>
    <w:rsid w:val="00495669"/>
    <w:rsid w:val="006A0E5B"/>
    <w:rsid w:val="00843943"/>
    <w:rsid w:val="008F4D0D"/>
    <w:rsid w:val="00A24925"/>
    <w:rsid w:val="00AF137D"/>
    <w:rsid w:val="00AF66CC"/>
    <w:rsid w:val="00C17BDB"/>
    <w:rsid w:val="00FA1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18BC5"/>
  <w15:chartTrackingRefBased/>
  <w15:docId w15:val="{07819338-80B4-4B4E-9294-89DE0DC8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0D"/>
  </w:style>
  <w:style w:type="paragraph" w:styleId="Footer">
    <w:name w:val="footer"/>
    <w:basedOn w:val="Normal"/>
    <w:link w:val="FooterChar"/>
    <w:uiPriority w:val="99"/>
    <w:unhideWhenUsed/>
    <w:rsid w:val="008F4D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0D"/>
  </w:style>
  <w:style w:type="paragraph" w:styleId="ListParagraph">
    <w:name w:val="List Paragraph"/>
    <w:basedOn w:val="Normal"/>
    <w:uiPriority w:val="34"/>
    <w:qFormat/>
    <w:rsid w:val="008F4D0D"/>
    <w:pPr>
      <w:ind w:left="720"/>
      <w:contextualSpacing/>
    </w:pPr>
  </w:style>
  <w:style w:type="paragraph" w:styleId="NormalWeb">
    <w:name w:val="Normal (Web)"/>
    <w:basedOn w:val="Normal"/>
    <w:uiPriority w:val="99"/>
    <w:unhideWhenUsed/>
    <w:rsid w:val="0084394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58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MACKAY, Angela (PRIORY MEDICAL GROUP - B82005)</dc:creator>
  <cp:keywords/>
  <dc:description/>
  <cp:lastModifiedBy>MACKAY, Angela (PRIORY MEDICAL GROUP - B82005)</cp:lastModifiedBy>
  <cp:revision>4</cp:revision>
  <dcterms:created xsi:type="dcterms:W3CDTF">2024-08-19T11:17:00Z</dcterms:created>
  <dcterms:modified xsi:type="dcterms:W3CDTF">2024-08-19T15:47:00Z</dcterms:modified>
</cp:coreProperties>
</file>